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2" w:type="dxa"/>
        <w:tblLayout w:type="fixed"/>
        <w:tblLook w:val="0000"/>
      </w:tblPr>
      <w:tblGrid>
        <w:gridCol w:w="4691"/>
        <w:gridCol w:w="5211"/>
      </w:tblGrid>
      <w:tr w:rsidR="00295766" w:rsidRPr="00360361" w:rsidTr="00295766">
        <w:tc>
          <w:tcPr>
            <w:tcW w:w="4691" w:type="dxa"/>
            <w:shd w:val="clear" w:color="auto" w:fill="auto"/>
          </w:tcPr>
          <w:p w:rsidR="00295766" w:rsidRPr="00360361" w:rsidRDefault="00927D2C" w:rsidP="000B35E3">
            <w:pPr>
              <w:widowControl/>
              <w:spacing w:after="0" w:line="100" w:lineRule="atLeast"/>
              <w:ind w:right="3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-304340</wp:posOffset>
                  </wp:positionH>
                  <wp:positionV relativeFrom="paragraph">
                    <wp:posOffset>-152531</wp:posOffset>
                  </wp:positionV>
                  <wp:extent cx="6593014" cy="9175531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3351" t="8547" r="31855" b="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437" cy="924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5766" w:rsidRPr="00360361">
              <w:rPr>
                <w:rFonts w:ascii="Times New Roman" w:hAnsi="Times New Roman" w:cs="Times New Roman"/>
                <w:b/>
                <w:sz w:val="24"/>
              </w:rPr>
              <w:t>Принят</w:t>
            </w:r>
            <w:r w:rsidR="000B35E3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295766" w:rsidRPr="0036036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95766" w:rsidRPr="00360361" w:rsidRDefault="000B35E3" w:rsidP="00460BA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заседании Совета Школы</w:t>
            </w:r>
          </w:p>
          <w:p w:rsidR="00295766" w:rsidRPr="00360361" w:rsidRDefault="00295766" w:rsidP="00460BA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360361">
              <w:rPr>
                <w:rFonts w:ascii="Times New Roman" w:hAnsi="Times New Roman" w:cs="Times New Roman"/>
                <w:sz w:val="24"/>
              </w:rPr>
              <w:t>МБОУ Школа № 51г.о. Самара</w:t>
            </w:r>
          </w:p>
          <w:p w:rsidR="00295766" w:rsidRPr="00360361" w:rsidRDefault="00295766" w:rsidP="00460BA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5766" w:rsidRPr="00360361" w:rsidRDefault="00295766" w:rsidP="00460BA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360361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0B35E3">
              <w:rPr>
                <w:rFonts w:ascii="Times New Roman" w:hAnsi="Times New Roman" w:cs="Times New Roman"/>
                <w:sz w:val="24"/>
              </w:rPr>
              <w:t>1</w:t>
            </w:r>
            <w:r w:rsidRPr="00360361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13.05.</w:t>
            </w:r>
            <w:r w:rsidRPr="00360361">
              <w:rPr>
                <w:rFonts w:ascii="Times New Roman" w:hAnsi="Times New Roman" w:cs="Times New Roman"/>
                <w:sz w:val="24"/>
              </w:rPr>
              <w:t>2016 г.</w:t>
            </w:r>
          </w:p>
          <w:p w:rsidR="00295766" w:rsidRPr="00360361" w:rsidRDefault="00295766" w:rsidP="00460BAC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95766" w:rsidRPr="00360361" w:rsidRDefault="00295766" w:rsidP="00460BAC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360361">
              <w:rPr>
                <w:rFonts w:ascii="Times New Roman" w:hAnsi="Times New Roman" w:cs="Times New Roman"/>
                <w:b/>
                <w:sz w:val="24"/>
              </w:rPr>
              <w:t xml:space="preserve"> Утверждаю.</w:t>
            </w:r>
          </w:p>
          <w:p w:rsidR="00295766" w:rsidRPr="00360361" w:rsidRDefault="00295766" w:rsidP="00460BAC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360361">
              <w:rPr>
                <w:rFonts w:ascii="Times New Roman" w:hAnsi="Times New Roman" w:cs="Times New Roman"/>
                <w:sz w:val="24"/>
              </w:rPr>
              <w:t>Директор  МБОУ Школа № 51 г.о. Самара</w:t>
            </w:r>
          </w:p>
          <w:p w:rsidR="00295766" w:rsidRPr="00360361" w:rsidRDefault="00295766" w:rsidP="00460BAC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360361">
              <w:rPr>
                <w:rFonts w:ascii="Times New Roman" w:hAnsi="Times New Roman" w:cs="Times New Roman"/>
                <w:sz w:val="24"/>
              </w:rPr>
              <w:t>_____________________ М.А. Шинкарева</w:t>
            </w:r>
          </w:p>
          <w:p w:rsidR="00295766" w:rsidRPr="00360361" w:rsidRDefault="00295766" w:rsidP="00460BAC">
            <w:pPr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</w:p>
          <w:p w:rsidR="00295766" w:rsidRPr="00360361" w:rsidRDefault="00295766" w:rsidP="00460BAC">
            <w:pPr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  <w:r w:rsidRPr="00360361">
              <w:rPr>
                <w:rFonts w:ascii="Times New Roman" w:hAnsi="Times New Roman" w:cs="Times New Roman"/>
                <w:sz w:val="24"/>
              </w:rPr>
              <w:t xml:space="preserve">          Приказ № </w:t>
            </w:r>
            <w:r>
              <w:rPr>
                <w:rFonts w:ascii="Times New Roman" w:hAnsi="Times New Roman" w:cs="Times New Roman"/>
                <w:sz w:val="24"/>
              </w:rPr>
              <w:t>104-о.д.  от 13.05.</w:t>
            </w:r>
            <w:r w:rsidRPr="00360361">
              <w:rPr>
                <w:rFonts w:ascii="Times New Roman" w:hAnsi="Times New Roman" w:cs="Times New Roman"/>
                <w:sz w:val="24"/>
              </w:rPr>
              <w:t>2016 г.</w:t>
            </w:r>
          </w:p>
          <w:p w:rsidR="00295766" w:rsidRPr="00360361" w:rsidRDefault="00295766" w:rsidP="00460BAC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95766" w:rsidRPr="00360361" w:rsidRDefault="00295766" w:rsidP="00460BAC">
            <w:pPr>
              <w:spacing w:after="0"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1ADD" w:rsidRDefault="00BF1ADD"/>
    <w:p w:rsidR="00295766" w:rsidRDefault="00295766"/>
    <w:p w:rsidR="00295766" w:rsidRDefault="00295766"/>
    <w:p w:rsidR="00295766" w:rsidRPr="00295766" w:rsidRDefault="00295766" w:rsidP="002957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766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295766" w:rsidRDefault="00295766" w:rsidP="002957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766">
        <w:rPr>
          <w:rFonts w:ascii="Times New Roman" w:hAnsi="Times New Roman" w:cs="Times New Roman"/>
          <w:b/>
          <w:sz w:val="40"/>
          <w:szCs w:val="40"/>
        </w:rPr>
        <w:t>О СОВЕТЕ ШКОЛЫ</w:t>
      </w:r>
    </w:p>
    <w:p w:rsidR="00990197" w:rsidRDefault="00990197" w:rsidP="002957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5766" w:rsidRDefault="00295766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66">
        <w:rPr>
          <w:rFonts w:ascii="Times New Roman" w:hAnsi="Times New Roman" w:cs="Times New Roman"/>
          <w:b/>
          <w:sz w:val="28"/>
          <w:szCs w:val="28"/>
        </w:rPr>
        <w:t>1.</w:t>
      </w:r>
      <w:r w:rsidR="003F0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766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9275E2">
        <w:rPr>
          <w:rFonts w:ascii="Times New Roman" w:hAnsi="Times New Roman" w:cs="Times New Roman"/>
          <w:b/>
          <w:sz w:val="28"/>
          <w:szCs w:val="28"/>
        </w:rPr>
        <w:t>я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766" w:rsidRDefault="00295766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Для развития самоуправления в МБОУ Школе №51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амара, расширения коллегиальных, демократических форм управления, для реализации прав автономии общеобразовательного учреждения и решения вопросов способствующих организации образовательного процесса, создается и действует орган самоуправления – Совет Школы.</w:t>
      </w:r>
    </w:p>
    <w:p w:rsidR="00295766" w:rsidRDefault="00295766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Совет Школы работает в тесном контакте с учредителями, руководством, общественными организациями, другими органами самоуправления и в соответствии с действующим законодательством РФ.</w:t>
      </w:r>
    </w:p>
    <w:p w:rsidR="00295766" w:rsidRDefault="00295766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Совет является лидирующим среди органов самоуправления МБОУ Школы №51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амара.</w:t>
      </w:r>
    </w:p>
    <w:p w:rsidR="00990197" w:rsidRPr="00F34EB8" w:rsidRDefault="00295766" w:rsidP="00990197">
      <w:pPr>
        <w:widowControl/>
        <w:numPr>
          <w:ilvl w:val="12"/>
          <w:numId w:val="0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90197" w:rsidRPr="00F34EB8">
        <w:rPr>
          <w:rFonts w:ascii="Times New Roman" w:hAnsi="Times New Roman"/>
          <w:sz w:val="28"/>
          <w:szCs w:val="28"/>
        </w:rPr>
        <w:t>В состав Совета Школы на паритетных началах входят директор Школы</w:t>
      </w:r>
      <w:r w:rsidR="00990197" w:rsidRPr="000C3C9C">
        <w:rPr>
          <w:rFonts w:ascii="Times New Roman" w:hAnsi="Times New Roman"/>
          <w:sz w:val="28"/>
          <w:szCs w:val="28"/>
        </w:rPr>
        <w:t>, четыре представителя педагогических и иных работников Школы, четыре представителя родителей (законных представителей) обучающихся, четыре представителя обучающихся старшей ступени.</w:t>
      </w:r>
    </w:p>
    <w:p w:rsidR="00990197" w:rsidRPr="00F34EB8" w:rsidRDefault="00990197" w:rsidP="00990197">
      <w:pPr>
        <w:widowControl/>
        <w:numPr>
          <w:ilvl w:val="12"/>
          <w:numId w:val="0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Представители педагогических и иных работников Школы в состав Совета Школы избираются на Общем собрании работников Школы.</w:t>
      </w:r>
    </w:p>
    <w:p w:rsidR="00990197" w:rsidRPr="00F34EB8" w:rsidRDefault="00990197" w:rsidP="00990197">
      <w:pPr>
        <w:widowControl/>
        <w:numPr>
          <w:ilvl w:val="12"/>
          <w:numId w:val="0"/>
        </w:num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lastRenderedPageBreak/>
        <w:t>Представители родителей (законных представителей) обучающихся в состав Совета Школы избираются на общешкольном родительском собрании, а представители обучающихся – на классных собраниях.</w:t>
      </w:r>
    </w:p>
    <w:p w:rsidR="00990197" w:rsidRDefault="009901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Учредитель Школы вправе направить для работы в Совете Школы своего представителя.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EB8">
        <w:rPr>
          <w:rFonts w:ascii="Times New Roman" w:hAnsi="Times New Roman"/>
          <w:sz w:val="28"/>
          <w:szCs w:val="28"/>
        </w:rPr>
        <w:t>Совет Школы избирается на три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197" w:rsidRDefault="000B35E3" w:rsidP="00990197">
      <w:pPr>
        <w:widowControl/>
        <w:numPr>
          <w:ilvl w:val="12"/>
          <w:numId w:val="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</w:t>
      </w:r>
      <w:r w:rsidR="00990197" w:rsidRPr="00F34EB8">
        <w:rPr>
          <w:rFonts w:ascii="Times New Roman" w:hAnsi="Times New Roman"/>
          <w:sz w:val="28"/>
          <w:szCs w:val="28"/>
        </w:rPr>
        <w:t>Совет Школы избирает из своего состава председателя, который руководит работой Совета, проводит его заседания и подписывает решения. Директор Школы является членом Совета Школы по должности, но не может быть избран его председателем.</w:t>
      </w:r>
    </w:p>
    <w:p w:rsidR="00990197" w:rsidRPr="00F34EB8" w:rsidRDefault="00990197" w:rsidP="00990197">
      <w:pPr>
        <w:widowControl/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F34EB8">
        <w:rPr>
          <w:rFonts w:ascii="Times New Roman" w:hAnsi="Times New Roman"/>
          <w:sz w:val="28"/>
          <w:szCs w:val="28"/>
        </w:rPr>
        <w:t xml:space="preserve">Заседание Совета Школы созывается не реже одного раза в полугодие. Инициативой внеочередного созыва обладают его председатель, директор Школы, а также не менее 3-х членов его состава. </w:t>
      </w:r>
    </w:p>
    <w:p w:rsidR="000B35E3" w:rsidRDefault="009901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0B35E3">
        <w:rPr>
          <w:rFonts w:ascii="Times New Roman" w:hAnsi="Times New Roman" w:cs="Times New Roman"/>
          <w:sz w:val="28"/>
          <w:szCs w:val="28"/>
        </w:rPr>
        <w:t>. Совет рассматривает вопросы управления МБОУ Школой №51 г.о</w:t>
      </w:r>
      <w:proofErr w:type="gramStart"/>
      <w:r w:rsidR="000B35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B35E3">
        <w:rPr>
          <w:rFonts w:ascii="Times New Roman" w:hAnsi="Times New Roman" w:cs="Times New Roman"/>
          <w:sz w:val="28"/>
          <w:szCs w:val="28"/>
        </w:rPr>
        <w:t>амара в соответствии с установленной компетенцией (раздел 3 настоящего положения) на заседаниях. Один из членов Совета ведет протокол заседания.</w:t>
      </w:r>
    </w:p>
    <w:p w:rsidR="000B35E3" w:rsidRDefault="000B35E3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1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Решения Совета, принятые в пределах его компетенции в соответствии с законодательством РФ в области образования и утвержденные приказом по МБОУ Школе №51</w:t>
      </w:r>
      <w:r w:rsidR="00643895">
        <w:rPr>
          <w:rFonts w:ascii="Times New Roman" w:hAnsi="Times New Roman" w:cs="Times New Roman"/>
          <w:sz w:val="28"/>
          <w:szCs w:val="28"/>
        </w:rPr>
        <w:t xml:space="preserve"> г.о</w:t>
      </w:r>
      <w:proofErr w:type="gramStart"/>
      <w:r w:rsidR="0064389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43895">
        <w:rPr>
          <w:rFonts w:ascii="Times New Roman" w:hAnsi="Times New Roman" w:cs="Times New Roman"/>
          <w:sz w:val="28"/>
          <w:szCs w:val="28"/>
        </w:rPr>
        <w:t>амара, обязательны для органов самоуправления и всех членов коллектива.</w:t>
      </w:r>
    </w:p>
    <w:p w:rsidR="00643895" w:rsidRDefault="00643895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01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Все решения Совета своевременно доводятся до сведения всех членов коллектива, родителей (законных представителей) и учредителей.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95" w:rsidRDefault="00643895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Совета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95" w:rsidRDefault="00643895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Организация управления общеобразовательным учреждением на демократических началах.</w:t>
      </w:r>
    </w:p>
    <w:p w:rsidR="00643895" w:rsidRDefault="00643895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Установление внутренних взаимосвязей органов самоуправления для организации и осуществления образовательного процесса.</w:t>
      </w:r>
    </w:p>
    <w:p w:rsidR="00643895" w:rsidRDefault="00643895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Участие в управлении функционирования и развития инновационных  </w:t>
      </w:r>
      <w:r>
        <w:rPr>
          <w:rFonts w:ascii="Times New Roman" w:hAnsi="Times New Roman" w:cs="Times New Roman"/>
          <w:sz w:val="28"/>
          <w:szCs w:val="28"/>
        </w:rPr>
        <w:lastRenderedPageBreak/>
        <w:t>авторских моделей, методическое обеспечение условий для организации образовательного процесса МБОУ Школе №51.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895" w:rsidRDefault="00643895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Функции Совета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197" w:rsidRPr="00F34EB8" w:rsidRDefault="00990197" w:rsidP="00990197">
      <w:pPr>
        <w:widowControl/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К компетенции Совета Школы относятся: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</w:t>
      </w:r>
      <w:r w:rsidRPr="00F34EB8">
        <w:rPr>
          <w:rFonts w:ascii="Times New Roman" w:hAnsi="Times New Roman"/>
          <w:sz w:val="28"/>
          <w:szCs w:val="28"/>
        </w:rPr>
        <w:t>ешение важнейших вопросов деятельности Школы: определение основных направлений и перспектив развития, определение принципов распреде</w:t>
      </w:r>
      <w:r>
        <w:rPr>
          <w:rFonts w:ascii="Times New Roman" w:hAnsi="Times New Roman"/>
          <w:sz w:val="28"/>
          <w:szCs w:val="28"/>
        </w:rPr>
        <w:t>ления средств на текущий период.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</w:t>
      </w:r>
      <w:r w:rsidRPr="00F34EB8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ждение программы развития Школы.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</w:t>
      </w:r>
      <w:r w:rsidRPr="00F34EB8">
        <w:rPr>
          <w:rFonts w:ascii="Times New Roman" w:hAnsi="Times New Roman"/>
          <w:sz w:val="28"/>
          <w:szCs w:val="28"/>
        </w:rPr>
        <w:t>ыступление с инициативой и поддержкой общественной инициативы по совершенствованию образователь</w:t>
      </w:r>
      <w:r>
        <w:rPr>
          <w:rFonts w:ascii="Times New Roman" w:hAnsi="Times New Roman"/>
          <w:sz w:val="28"/>
          <w:szCs w:val="28"/>
        </w:rPr>
        <w:t>ного и воспитательного процесса.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</w:t>
      </w:r>
      <w:r w:rsidRPr="00F34EB8">
        <w:rPr>
          <w:rFonts w:ascii="Times New Roman" w:hAnsi="Times New Roman"/>
          <w:sz w:val="28"/>
          <w:szCs w:val="28"/>
        </w:rPr>
        <w:t xml:space="preserve">пределение путей взаимодействия Школы с </w:t>
      </w:r>
      <w:proofErr w:type="gramStart"/>
      <w:r w:rsidRPr="00F34EB8">
        <w:rPr>
          <w:rFonts w:ascii="Times New Roman" w:hAnsi="Times New Roman"/>
          <w:sz w:val="28"/>
          <w:szCs w:val="28"/>
        </w:rPr>
        <w:t>научными</w:t>
      </w:r>
      <w:proofErr w:type="gramEnd"/>
      <w:r w:rsidRPr="00F34EB8">
        <w:rPr>
          <w:rFonts w:ascii="Times New Roman" w:hAnsi="Times New Roman"/>
          <w:sz w:val="28"/>
          <w:szCs w:val="28"/>
        </w:rPr>
        <w:t xml:space="preserve"> и творческими 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4EB8">
        <w:rPr>
          <w:rFonts w:ascii="Times New Roman" w:hAnsi="Times New Roman"/>
          <w:sz w:val="28"/>
          <w:szCs w:val="28"/>
        </w:rPr>
        <w:t>организациями для создания условий всестороннего развития обучающихся и пр</w:t>
      </w:r>
      <w:r>
        <w:rPr>
          <w:rFonts w:ascii="Times New Roman" w:hAnsi="Times New Roman"/>
          <w:sz w:val="28"/>
          <w:szCs w:val="28"/>
        </w:rPr>
        <w:t>офессионального роста педагогов.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</w:t>
      </w:r>
      <w:r w:rsidRPr="00F34EB8">
        <w:rPr>
          <w:rFonts w:ascii="Times New Roman" w:hAnsi="Times New Roman"/>
          <w:sz w:val="28"/>
          <w:szCs w:val="28"/>
        </w:rPr>
        <w:t>огласование годовог</w:t>
      </w:r>
      <w:r>
        <w:rPr>
          <w:rFonts w:ascii="Times New Roman" w:hAnsi="Times New Roman"/>
          <w:sz w:val="28"/>
          <w:szCs w:val="28"/>
        </w:rPr>
        <w:t>о календарного учебного графика.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Р</w:t>
      </w:r>
      <w:r w:rsidRPr="00F34EB8">
        <w:rPr>
          <w:rFonts w:ascii="Times New Roman" w:hAnsi="Times New Roman"/>
          <w:sz w:val="28"/>
          <w:szCs w:val="28"/>
        </w:rPr>
        <w:t>ассмотрение вопросов укрепления и развития материально-технической базы, привлечения до</w:t>
      </w:r>
      <w:r>
        <w:rPr>
          <w:rFonts w:ascii="Times New Roman" w:hAnsi="Times New Roman"/>
          <w:sz w:val="28"/>
          <w:szCs w:val="28"/>
        </w:rPr>
        <w:t>полнительных финансовых средств.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У</w:t>
      </w:r>
      <w:r w:rsidRPr="00F34EB8">
        <w:rPr>
          <w:rFonts w:ascii="Times New Roman" w:hAnsi="Times New Roman"/>
          <w:sz w:val="28"/>
          <w:szCs w:val="28"/>
        </w:rPr>
        <w:t>частие в формировании сметы доходов и расходов п</w:t>
      </w:r>
      <w:r>
        <w:rPr>
          <w:rFonts w:ascii="Times New Roman" w:hAnsi="Times New Roman"/>
          <w:sz w:val="28"/>
          <w:szCs w:val="28"/>
        </w:rPr>
        <w:t>о приносящей доход деятельности.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С</w:t>
      </w:r>
      <w:r w:rsidRPr="00F34EB8">
        <w:rPr>
          <w:rFonts w:ascii="Times New Roman" w:hAnsi="Times New Roman"/>
          <w:sz w:val="28"/>
          <w:szCs w:val="28"/>
        </w:rPr>
        <w:t xml:space="preserve">огласование перечня и тарифов платных образовательных услуг, </w:t>
      </w:r>
      <w:proofErr w:type="gramStart"/>
      <w:r w:rsidRPr="00F34EB8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данных услуг.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З</w:t>
      </w:r>
      <w:r w:rsidRPr="00F34EB8">
        <w:rPr>
          <w:rFonts w:ascii="Times New Roman" w:hAnsi="Times New Roman"/>
          <w:sz w:val="28"/>
          <w:szCs w:val="28"/>
        </w:rPr>
        <w:t>аслушивание отчета о работе директора Школы, в том числе о ра</w:t>
      </w:r>
      <w:r>
        <w:rPr>
          <w:rFonts w:ascii="Times New Roman" w:hAnsi="Times New Roman"/>
          <w:sz w:val="28"/>
          <w:szCs w:val="28"/>
        </w:rPr>
        <w:t>сходовании внебюджетных средств.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С</w:t>
      </w:r>
      <w:r w:rsidRPr="00F34EB8">
        <w:rPr>
          <w:rFonts w:ascii="Times New Roman" w:hAnsi="Times New Roman"/>
          <w:sz w:val="28"/>
          <w:szCs w:val="28"/>
        </w:rPr>
        <w:t xml:space="preserve">огласование </w:t>
      </w:r>
      <w:proofErr w:type="gramStart"/>
      <w:r w:rsidRPr="00F34EB8">
        <w:rPr>
          <w:rFonts w:ascii="Times New Roman" w:hAnsi="Times New Roman"/>
          <w:sz w:val="28"/>
          <w:szCs w:val="28"/>
        </w:rPr>
        <w:t>критериев распределения стимулирующего фонда оплаты труда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К</w:t>
      </w:r>
      <w:r w:rsidRPr="00F34EB8">
        <w:rPr>
          <w:rFonts w:ascii="Times New Roman" w:hAnsi="Times New Roman"/>
          <w:sz w:val="28"/>
          <w:szCs w:val="28"/>
        </w:rPr>
        <w:t xml:space="preserve">онтроль организации питания и медицинского обслуживания, утверждение списков </w:t>
      </w:r>
      <w:r>
        <w:rPr>
          <w:rFonts w:ascii="Times New Roman" w:hAnsi="Times New Roman"/>
          <w:sz w:val="28"/>
          <w:szCs w:val="28"/>
        </w:rPr>
        <w:t>об</w:t>
      </w:r>
      <w:r w:rsidRPr="00F34EB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34EB8">
        <w:rPr>
          <w:rFonts w:ascii="Times New Roman" w:hAnsi="Times New Roman"/>
          <w:sz w:val="28"/>
          <w:szCs w:val="28"/>
        </w:rPr>
        <w:t>щихся для предос</w:t>
      </w:r>
      <w:r>
        <w:rPr>
          <w:rFonts w:ascii="Times New Roman" w:hAnsi="Times New Roman"/>
          <w:sz w:val="28"/>
          <w:szCs w:val="28"/>
        </w:rPr>
        <w:t>тавления им бесплатного питания.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С</w:t>
      </w:r>
      <w:r w:rsidRPr="00F34EB8">
        <w:rPr>
          <w:rFonts w:ascii="Times New Roman" w:hAnsi="Times New Roman"/>
          <w:sz w:val="28"/>
          <w:szCs w:val="28"/>
        </w:rPr>
        <w:t xml:space="preserve">огласование передачи в аренду </w:t>
      </w:r>
      <w:r>
        <w:rPr>
          <w:rFonts w:ascii="Times New Roman" w:hAnsi="Times New Roman"/>
          <w:sz w:val="28"/>
          <w:szCs w:val="28"/>
        </w:rPr>
        <w:t>имущества Школы.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3.13. П</w:t>
      </w:r>
      <w:r w:rsidRPr="00F34EB8">
        <w:rPr>
          <w:rFonts w:ascii="Times New Roman" w:hAnsi="Times New Roman"/>
          <w:sz w:val="28"/>
          <w:szCs w:val="28"/>
        </w:rPr>
        <w:t>ринятие локальных актов, регламентирующих деятельность Школы, не</w:t>
      </w:r>
      <w:r>
        <w:rPr>
          <w:rFonts w:ascii="Times New Roman" w:hAnsi="Times New Roman"/>
          <w:sz w:val="28"/>
          <w:szCs w:val="28"/>
        </w:rPr>
        <w:t xml:space="preserve"> являющуюся образовательной.</w:t>
      </w:r>
    </w:p>
    <w:p w:rsidR="00990197" w:rsidRPr="00F34EB8" w:rsidRDefault="00990197" w:rsidP="00990197">
      <w:pPr>
        <w:widowControl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И</w:t>
      </w:r>
      <w:r w:rsidRPr="00F34EB8">
        <w:rPr>
          <w:rFonts w:ascii="Times New Roman" w:hAnsi="Times New Roman"/>
          <w:sz w:val="28"/>
          <w:szCs w:val="28"/>
        </w:rPr>
        <w:t>ные вопросы, прямо отнесенные к компетенции Совета Школы действующим законодательством, настоящим Уставом и локальными нормативными актами Школы.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DD" w:rsidRDefault="000F79DD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Права и ответственность Совета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DD" w:rsidRDefault="000F79DD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A0194">
        <w:rPr>
          <w:rFonts w:ascii="Times New Roman" w:hAnsi="Times New Roman" w:cs="Times New Roman"/>
          <w:sz w:val="28"/>
          <w:szCs w:val="28"/>
        </w:rPr>
        <w:t>Член Совета может потребовать обсуждения любого вопроса, если его предложение поддержит треть всего состава Совета.</w:t>
      </w:r>
    </w:p>
    <w:p w:rsidR="00FA0194" w:rsidRDefault="00FA0194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рассмотрении любого вопроса Совет может создавать временные комиссии с привлечением специалистов.</w:t>
      </w:r>
    </w:p>
    <w:p w:rsidR="00FA0194" w:rsidRDefault="00FA0194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Совет может обратиться к учредителю за разъяснением управленческих решений</w:t>
      </w:r>
      <w:r w:rsidR="00F00497">
        <w:rPr>
          <w:rFonts w:ascii="Times New Roman" w:hAnsi="Times New Roman" w:cs="Times New Roman"/>
          <w:sz w:val="28"/>
          <w:szCs w:val="28"/>
        </w:rPr>
        <w:t xml:space="preserve">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497">
        <w:rPr>
          <w:rFonts w:ascii="Times New Roman" w:hAnsi="Times New Roman" w:cs="Times New Roman"/>
          <w:sz w:val="28"/>
          <w:szCs w:val="28"/>
        </w:rPr>
        <w:t xml:space="preserve"> МБОУ Школы №51 г.о</w:t>
      </w:r>
      <w:proofErr w:type="gramStart"/>
      <w:r w:rsidR="00F0049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0497">
        <w:rPr>
          <w:rFonts w:ascii="Times New Roman" w:hAnsi="Times New Roman" w:cs="Times New Roman"/>
          <w:sz w:val="28"/>
          <w:szCs w:val="28"/>
        </w:rPr>
        <w:t>амара.</w:t>
      </w:r>
    </w:p>
    <w:p w:rsidR="00F00497" w:rsidRDefault="00F004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Совет имеет право внесения предложений по совершенствованию работы других органов самоуправления.</w:t>
      </w:r>
    </w:p>
    <w:p w:rsidR="00F00497" w:rsidRDefault="00F004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Председатель по согласованию с руководством может досрочно вывести любого члена Совета из его состава или заменить весь состав Совета при его бездействии или превышении установленной компетенции.</w:t>
      </w:r>
    </w:p>
    <w:p w:rsidR="00F00497" w:rsidRDefault="00F004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Совет школы несет ответственность:</w:t>
      </w:r>
    </w:p>
    <w:p w:rsidR="00F00497" w:rsidRDefault="00F004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соответствие принятых решений действующему законодательству РФ в области образования;</w:t>
      </w:r>
    </w:p>
    <w:p w:rsidR="00F00497" w:rsidRDefault="00F004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принятых решений;</w:t>
      </w:r>
    </w:p>
    <w:p w:rsidR="00643895" w:rsidRDefault="00F0049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оптимальных условий пребывания обучающихся в общеобразовательном учреждении, в  т.ч. за создание групп продленного дня (школы полного дня), за ведение единой формы для обучающихся, за совершенствование медицинского обслуживания, создание условий для дополнительного образования обучающихся на базе МБОУ Школы №51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амара.</w:t>
      </w:r>
    </w:p>
    <w:p w:rsidR="00990197" w:rsidRPr="00F34EB8" w:rsidRDefault="00F00497" w:rsidP="00990197">
      <w:pPr>
        <w:widowControl/>
        <w:numPr>
          <w:ilvl w:val="12"/>
          <w:numId w:val="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 </w:t>
      </w:r>
      <w:r w:rsidR="00990197" w:rsidRPr="00F34EB8">
        <w:rPr>
          <w:rFonts w:ascii="Times New Roman" w:hAnsi="Times New Roman"/>
          <w:sz w:val="28"/>
          <w:szCs w:val="28"/>
        </w:rPr>
        <w:t>Решения Совета Школы являются правомочными, если на его заседании присутствовало не менее 2/3 состава и за них проголосовало не менее 2/3 присутствующих. Процедура голосования определяется Советом Школы. Решения Совета Школы, принятые в пределах его полномочий, являются обязательными для всех участников образовательного процесса.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A38" w:rsidRDefault="00BB4A38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Документация Совета</w:t>
      </w:r>
      <w:r w:rsidRPr="00295766">
        <w:rPr>
          <w:rFonts w:ascii="Times New Roman" w:hAnsi="Times New Roman" w:cs="Times New Roman"/>
          <w:b/>
          <w:sz w:val="28"/>
          <w:szCs w:val="28"/>
        </w:rPr>
        <w:t>.</w:t>
      </w:r>
    </w:p>
    <w:p w:rsidR="00990197" w:rsidRDefault="00990197" w:rsidP="009901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A38" w:rsidRDefault="00BB4A38" w:rsidP="0099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 разрабатывает план работы, ведет протоколы заседаний, составляет отчеты о работе.</w:t>
      </w:r>
    </w:p>
    <w:p w:rsidR="00BB4A38" w:rsidRPr="00BB4A38" w:rsidRDefault="00BB4A38" w:rsidP="0099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Руководство МБОУ Школы №51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амара организует хранение документации Совета. </w:t>
      </w:r>
    </w:p>
    <w:p w:rsidR="00DC51D7" w:rsidRPr="00643895" w:rsidRDefault="00DC51D7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895" w:rsidRPr="00295766" w:rsidRDefault="00643895" w:rsidP="0099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43895" w:rsidRPr="00295766" w:rsidSect="00BF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95766"/>
    <w:rsid w:val="00074EC7"/>
    <w:rsid w:val="000B35E3"/>
    <w:rsid w:val="000F79DD"/>
    <w:rsid w:val="00102850"/>
    <w:rsid w:val="0013659C"/>
    <w:rsid w:val="00141E44"/>
    <w:rsid w:val="001625A8"/>
    <w:rsid w:val="00166AD2"/>
    <w:rsid w:val="00193C5D"/>
    <w:rsid w:val="001A18EE"/>
    <w:rsid w:val="001C51A5"/>
    <w:rsid w:val="001F3183"/>
    <w:rsid w:val="00246369"/>
    <w:rsid w:val="00295766"/>
    <w:rsid w:val="002B24AC"/>
    <w:rsid w:val="002B4146"/>
    <w:rsid w:val="002F4D7C"/>
    <w:rsid w:val="00317B57"/>
    <w:rsid w:val="00365370"/>
    <w:rsid w:val="00384677"/>
    <w:rsid w:val="003D1AA3"/>
    <w:rsid w:val="003F0F24"/>
    <w:rsid w:val="0040062C"/>
    <w:rsid w:val="00412010"/>
    <w:rsid w:val="0048343D"/>
    <w:rsid w:val="00524578"/>
    <w:rsid w:val="00527B5D"/>
    <w:rsid w:val="005669B7"/>
    <w:rsid w:val="00585CB9"/>
    <w:rsid w:val="005A396E"/>
    <w:rsid w:val="005B55ED"/>
    <w:rsid w:val="005C475B"/>
    <w:rsid w:val="00643895"/>
    <w:rsid w:val="00646DA2"/>
    <w:rsid w:val="00647AD1"/>
    <w:rsid w:val="006612CB"/>
    <w:rsid w:val="00683DB8"/>
    <w:rsid w:val="006B26C4"/>
    <w:rsid w:val="006E2EDB"/>
    <w:rsid w:val="006F7E53"/>
    <w:rsid w:val="00722D50"/>
    <w:rsid w:val="0074493A"/>
    <w:rsid w:val="0076687A"/>
    <w:rsid w:val="007669E9"/>
    <w:rsid w:val="00774878"/>
    <w:rsid w:val="007A2650"/>
    <w:rsid w:val="007C78F3"/>
    <w:rsid w:val="007F396A"/>
    <w:rsid w:val="00821283"/>
    <w:rsid w:val="00822825"/>
    <w:rsid w:val="00856B4E"/>
    <w:rsid w:val="008776E9"/>
    <w:rsid w:val="00882D67"/>
    <w:rsid w:val="008850DE"/>
    <w:rsid w:val="008A474B"/>
    <w:rsid w:val="008A7C67"/>
    <w:rsid w:val="008B3D1B"/>
    <w:rsid w:val="008E4CD5"/>
    <w:rsid w:val="008F3869"/>
    <w:rsid w:val="008F778B"/>
    <w:rsid w:val="00904116"/>
    <w:rsid w:val="00910125"/>
    <w:rsid w:val="009275E2"/>
    <w:rsid w:val="00927D2C"/>
    <w:rsid w:val="00946735"/>
    <w:rsid w:val="00967826"/>
    <w:rsid w:val="00990197"/>
    <w:rsid w:val="009A00F3"/>
    <w:rsid w:val="009A097E"/>
    <w:rsid w:val="009A24A7"/>
    <w:rsid w:val="009C3EE3"/>
    <w:rsid w:val="009C6C33"/>
    <w:rsid w:val="00A01056"/>
    <w:rsid w:val="00A04CE9"/>
    <w:rsid w:val="00A13235"/>
    <w:rsid w:val="00A22C84"/>
    <w:rsid w:val="00A24F01"/>
    <w:rsid w:val="00A62B77"/>
    <w:rsid w:val="00A844CC"/>
    <w:rsid w:val="00AC6AFF"/>
    <w:rsid w:val="00B02DDA"/>
    <w:rsid w:val="00B45A42"/>
    <w:rsid w:val="00B631E1"/>
    <w:rsid w:val="00BB4A38"/>
    <w:rsid w:val="00BD4024"/>
    <w:rsid w:val="00BD4364"/>
    <w:rsid w:val="00BF1ADD"/>
    <w:rsid w:val="00C12EA3"/>
    <w:rsid w:val="00C34806"/>
    <w:rsid w:val="00C73C61"/>
    <w:rsid w:val="00CA2672"/>
    <w:rsid w:val="00CA2B40"/>
    <w:rsid w:val="00CA73EC"/>
    <w:rsid w:val="00CB56D5"/>
    <w:rsid w:val="00CD2C98"/>
    <w:rsid w:val="00CF5F8B"/>
    <w:rsid w:val="00D05890"/>
    <w:rsid w:val="00D2774C"/>
    <w:rsid w:val="00D41384"/>
    <w:rsid w:val="00D53713"/>
    <w:rsid w:val="00D622DE"/>
    <w:rsid w:val="00D8314A"/>
    <w:rsid w:val="00D8395E"/>
    <w:rsid w:val="00DB0AA5"/>
    <w:rsid w:val="00DC1AF9"/>
    <w:rsid w:val="00DC51D7"/>
    <w:rsid w:val="00DD1D56"/>
    <w:rsid w:val="00DF601A"/>
    <w:rsid w:val="00E84EBC"/>
    <w:rsid w:val="00E871FF"/>
    <w:rsid w:val="00E9474C"/>
    <w:rsid w:val="00EB2AFE"/>
    <w:rsid w:val="00ED23E9"/>
    <w:rsid w:val="00EE0DF1"/>
    <w:rsid w:val="00EF7CFF"/>
    <w:rsid w:val="00F00497"/>
    <w:rsid w:val="00F6621D"/>
    <w:rsid w:val="00F67369"/>
    <w:rsid w:val="00F911A3"/>
    <w:rsid w:val="00FA0194"/>
    <w:rsid w:val="00F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66"/>
    <w:pPr>
      <w:widowControl w:val="0"/>
      <w:suppressAutoHyphens/>
    </w:pPr>
    <w:rPr>
      <w:rFonts w:ascii="Calibri" w:eastAsia="Calibri" w:hAnsi="Calibri" w:cs="Calibri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97"/>
    <w:pPr>
      <w:ind w:left="720"/>
      <w:contextualSpacing/>
    </w:pPr>
    <w:rPr>
      <w:rFonts w:cs="Mangal"/>
    </w:rPr>
  </w:style>
  <w:style w:type="paragraph" w:styleId="a4">
    <w:name w:val="Balloon Text"/>
    <w:basedOn w:val="a"/>
    <w:link w:val="a5"/>
    <w:uiPriority w:val="99"/>
    <w:semiHidden/>
    <w:unhideWhenUsed/>
    <w:rsid w:val="00927D2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27D2C"/>
    <w:rPr>
      <w:rFonts w:ascii="Tahoma" w:eastAsia="Calibri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</cp:revision>
  <cp:lastPrinted>2016-09-20T07:58:00Z</cp:lastPrinted>
  <dcterms:created xsi:type="dcterms:W3CDTF">2016-09-23T05:52:00Z</dcterms:created>
  <dcterms:modified xsi:type="dcterms:W3CDTF">2016-09-23T05:52:00Z</dcterms:modified>
</cp:coreProperties>
</file>